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B5479" w14:textId="4BBF6922" w:rsidR="00BC7F32" w:rsidRPr="00C269CC" w:rsidRDefault="006A7C75" w:rsidP="009052C8">
      <w:pPr>
        <w:pStyle w:val="BodyText"/>
        <w:spacing w:before="82"/>
        <w:ind w:left="7371"/>
        <w:rPr>
          <w:b/>
          <w:bCs/>
        </w:rPr>
      </w:pPr>
      <w:r w:rsidRPr="353395C2">
        <w:rPr>
          <w:b/>
          <w:bCs/>
        </w:rPr>
        <w:t>Document</w:t>
      </w:r>
      <w:r w:rsidR="00B86581" w:rsidRPr="353395C2">
        <w:rPr>
          <w:b/>
          <w:bCs/>
        </w:rPr>
        <w:t xml:space="preserve"> </w:t>
      </w:r>
      <w:r w:rsidR="000D7737" w:rsidRPr="353395C2">
        <w:rPr>
          <w:b/>
          <w:bCs/>
        </w:rPr>
        <w:t>N</w:t>
      </w:r>
      <w:r w:rsidRPr="353395C2">
        <w:rPr>
          <w:b/>
          <w:bCs/>
        </w:rPr>
        <w:t>o.6</w:t>
      </w:r>
    </w:p>
    <w:p w14:paraId="6EBB547A" w14:textId="77777777" w:rsidR="00BC7F32" w:rsidRDefault="00BC7F32">
      <w:pPr>
        <w:pStyle w:val="BodyText"/>
      </w:pPr>
    </w:p>
    <w:p w14:paraId="51F32334" w14:textId="396FEEA2" w:rsidR="00C269CC" w:rsidRPr="00A70996" w:rsidRDefault="00C269CC" w:rsidP="00C269CC">
      <w:r w:rsidRPr="00A70996">
        <w:rPr>
          <w:b/>
          <w:bCs/>
        </w:rPr>
        <w:t xml:space="preserve">Invitation to Offer for the supply of Supportive Medicines for Intensive Treatment Units </w:t>
      </w:r>
      <w:r w:rsidRPr="00A70996">
        <w:br/>
      </w:r>
      <w:r w:rsidRPr="00A70996">
        <w:rPr>
          <w:b/>
          <w:bCs/>
        </w:rPr>
        <w:t>Offer reference number: CM/EMP/23/C225886</w:t>
      </w:r>
      <w:r w:rsidRPr="00A70996">
        <w:br/>
      </w:r>
      <w:r w:rsidRPr="00A70996">
        <w:rPr>
          <w:b/>
          <w:bCs/>
        </w:rPr>
        <w:t xml:space="preserve">Period of Agreement: </w:t>
      </w:r>
      <w:r w:rsidR="00806EFC">
        <w:rPr>
          <w:b/>
          <w:bCs/>
        </w:rPr>
        <w:t>TBC February to March 2024</w:t>
      </w:r>
    </w:p>
    <w:p w14:paraId="0A4CD43B" w14:textId="77777777" w:rsidR="00343811" w:rsidRDefault="00343811" w:rsidP="00634F95">
      <w:pPr>
        <w:ind w:left="100" w:right="2430"/>
        <w:rPr>
          <w:b/>
          <w:sz w:val="24"/>
        </w:rPr>
      </w:pPr>
    </w:p>
    <w:p w14:paraId="6EBB547C" w14:textId="212B2D01" w:rsidR="00BC7F32" w:rsidRPr="00C53C6A" w:rsidRDefault="006A7C75">
      <w:pPr>
        <w:spacing w:line="480" w:lineRule="auto"/>
        <w:ind w:left="100" w:right="2430"/>
        <w:rPr>
          <w:b/>
        </w:rPr>
      </w:pPr>
      <w:r w:rsidRPr="00C53C6A">
        <w:rPr>
          <w:b/>
        </w:rPr>
        <w:t>Form of Offer</w:t>
      </w:r>
    </w:p>
    <w:p w14:paraId="6EBB547D" w14:textId="77777777" w:rsidR="00BC7F32" w:rsidRPr="00C53C6A" w:rsidRDefault="006A7C75" w:rsidP="00634F95">
      <w:pPr>
        <w:pStyle w:val="BodyText"/>
        <w:rPr>
          <w:sz w:val="22"/>
          <w:szCs w:val="22"/>
        </w:rPr>
      </w:pPr>
      <w:r w:rsidRPr="00C53C6A">
        <w:rPr>
          <w:sz w:val="22"/>
          <w:szCs w:val="22"/>
        </w:rPr>
        <w:t>The Offeror, having examined the Invitation to Offer (and any other documentation issued with the Invitation to Offer by the Authority) agrees and undertakes:</w:t>
      </w:r>
    </w:p>
    <w:p w14:paraId="6EBB547E" w14:textId="77777777" w:rsidR="00BC7F32" w:rsidRPr="00C53C6A" w:rsidRDefault="00BC7F32">
      <w:pPr>
        <w:pStyle w:val="BodyText"/>
        <w:spacing w:before="6"/>
        <w:rPr>
          <w:sz w:val="22"/>
          <w:szCs w:val="22"/>
        </w:rPr>
      </w:pPr>
    </w:p>
    <w:p w14:paraId="6EBB547F" w14:textId="77777777" w:rsidR="00BC7F32" w:rsidRPr="00C53C6A" w:rsidRDefault="006A7C75">
      <w:pPr>
        <w:pStyle w:val="ListParagraph"/>
        <w:numPr>
          <w:ilvl w:val="1"/>
          <w:numId w:val="1"/>
        </w:numPr>
        <w:tabs>
          <w:tab w:val="left" w:pos="809"/>
          <w:tab w:val="left" w:pos="810"/>
        </w:tabs>
        <w:spacing w:before="1"/>
        <w:ind w:right="0" w:hanging="709"/>
      </w:pPr>
      <w:r w:rsidRPr="00C53C6A">
        <w:t>that this Offer shall be subject to the Invitation to</w:t>
      </w:r>
      <w:r w:rsidRPr="00C53C6A">
        <w:rPr>
          <w:spacing w:val="-3"/>
        </w:rPr>
        <w:t xml:space="preserve"> </w:t>
      </w:r>
      <w:r w:rsidRPr="00C53C6A">
        <w:t>Offer;</w:t>
      </w:r>
    </w:p>
    <w:p w14:paraId="6EBB5480" w14:textId="77777777" w:rsidR="00BC7F32" w:rsidRPr="00C53C6A" w:rsidRDefault="00BC7F32">
      <w:pPr>
        <w:pStyle w:val="BodyText"/>
        <w:spacing w:before="11"/>
        <w:rPr>
          <w:sz w:val="22"/>
          <w:szCs w:val="22"/>
        </w:rPr>
      </w:pPr>
    </w:p>
    <w:p w14:paraId="6EBB5481" w14:textId="77777777" w:rsidR="00BC7F32" w:rsidRPr="00C53C6A" w:rsidRDefault="006A7C75">
      <w:pPr>
        <w:pStyle w:val="ListParagraph"/>
        <w:numPr>
          <w:ilvl w:val="1"/>
          <w:numId w:val="1"/>
        </w:numPr>
        <w:tabs>
          <w:tab w:val="left" w:pos="810"/>
        </w:tabs>
        <w:ind w:right="118" w:hanging="709"/>
      </w:pPr>
      <w:r w:rsidRPr="00C53C6A">
        <w:t>that if this Offer is accepted by the Authority, to supply the Goods to the exact quality,</w:t>
      </w:r>
      <w:r w:rsidRPr="00C53C6A">
        <w:rPr>
          <w:spacing w:val="-12"/>
        </w:rPr>
        <w:t xml:space="preserve"> </w:t>
      </w:r>
      <w:r w:rsidRPr="00C53C6A">
        <w:t>sort</w:t>
      </w:r>
      <w:r w:rsidRPr="00C53C6A">
        <w:rPr>
          <w:spacing w:val="-13"/>
        </w:rPr>
        <w:t xml:space="preserve"> </w:t>
      </w:r>
      <w:r w:rsidRPr="00C53C6A">
        <w:t>and</w:t>
      </w:r>
      <w:r w:rsidRPr="00C53C6A">
        <w:rPr>
          <w:spacing w:val="-13"/>
        </w:rPr>
        <w:t xml:space="preserve"> </w:t>
      </w:r>
      <w:r w:rsidRPr="00C53C6A">
        <w:t>price</w:t>
      </w:r>
      <w:r w:rsidRPr="00C53C6A">
        <w:rPr>
          <w:spacing w:val="-13"/>
        </w:rPr>
        <w:t xml:space="preserve"> </w:t>
      </w:r>
      <w:r w:rsidRPr="00C53C6A">
        <w:t>specified</w:t>
      </w:r>
      <w:r w:rsidRPr="00C53C6A">
        <w:rPr>
          <w:spacing w:val="-13"/>
        </w:rPr>
        <w:t xml:space="preserve"> </w:t>
      </w:r>
      <w:r w:rsidRPr="00C53C6A">
        <w:t>in</w:t>
      </w:r>
      <w:r w:rsidRPr="00C53C6A">
        <w:rPr>
          <w:spacing w:val="-13"/>
        </w:rPr>
        <w:t xml:space="preserve"> </w:t>
      </w:r>
      <w:r w:rsidRPr="00C53C6A">
        <w:t>the</w:t>
      </w:r>
      <w:r w:rsidRPr="00C53C6A">
        <w:rPr>
          <w:spacing w:val="-13"/>
        </w:rPr>
        <w:t xml:space="preserve"> </w:t>
      </w:r>
      <w:r w:rsidRPr="00C53C6A">
        <w:t>Offer</w:t>
      </w:r>
      <w:r w:rsidRPr="00C53C6A">
        <w:rPr>
          <w:spacing w:val="-12"/>
        </w:rPr>
        <w:t xml:space="preserve"> </w:t>
      </w:r>
      <w:r w:rsidRPr="00C53C6A">
        <w:t>Schedule</w:t>
      </w:r>
      <w:r w:rsidRPr="00C53C6A">
        <w:rPr>
          <w:spacing w:val="-13"/>
        </w:rPr>
        <w:t xml:space="preserve"> </w:t>
      </w:r>
      <w:r w:rsidRPr="00C53C6A">
        <w:t>in</w:t>
      </w:r>
      <w:r w:rsidRPr="00C53C6A">
        <w:rPr>
          <w:spacing w:val="-13"/>
        </w:rPr>
        <w:t xml:space="preserve"> </w:t>
      </w:r>
      <w:r w:rsidRPr="00C53C6A">
        <w:t>such</w:t>
      </w:r>
      <w:r w:rsidRPr="00C53C6A">
        <w:rPr>
          <w:spacing w:val="-13"/>
        </w:rPr>
        <w:t xml:space="preserve"> </w:t>
      </w:r>
      <w:r w:rsidRPr="00C53C6A">
        <w:t>quantities,</w:t>
      </w:r>
      <w:r w:rsidRPr="00C53C6A">
        <w:rPr>
          <w:spacing w:val="-12"/>
        </w:rPr>
        <w:t xml:space="preserve"> </w:t>
      </w:r>
      <w:r w:rsidRPr="00C53C6A">
        <w:t>to</w:t>
      </w:r>
      <w:r w:rsidRPr="00C53C6A">
        <w:rPr>
          <w:spacing w:val="-14"/>
        </w:rPr>
        <w:t xml:space="preserve"> </w:t>
      </w:r>
      <w:r w:rsidRPr="00C53C6A">
        <w:t>such extent and at such times and locations as required by the</w:t>
      </w:r>
      <w:r w:rsidRPr="00C53C6A">
        <w:rPr>
          <w:spacing w:val="-10"/>
        </w:rPr>
        <w:t xml:space="preserve"> </w:t>
      </w:r>
      <w:r w:rsidRPr="00C53C6A">
        <w:t>Contract;</w:t>
      </w:r>
    </w:p>
    <w:p w14:paraId="6EBB5482" w14:textId="77777777" w:rsidR="00BC7F32" w:rsidRPr="00C53C6A" w:rsidRDefault="00BC7F32">
      <w:pPr>
        <w:pStyle w:val="BodyText"/>
        <w:rPr>
          <w:sz w:val="22"/>
          <w:szCs w:val="22"/>
        </w:rPr>
      </w:pPr>
    </w:p>
    <w:p w14:paraId="6EBB5483" w14:textId="77777777" w:rsidR="00BC7F32" w:rsidRPr="00C53C6A" w:rsidRDefault="006A7C75">
      <w:pPr>
        <w:pStyle w:val="ListParagraph"/>
        <w:numPr>
          <w:ilvl w:val="1"/>
          <w:numId w:val="1"/>
        </w:numPr>
        <w:tabs>
          <w:tab w:val="left" w:pos="810"/>
        </w:tabs>
        <w:ind w:hanging="709"/>
      </w:pPr>
      <w:r w:rsidRPr="00C53C6A">
        <w:t>that this Offer is made in good faith and is genuinely competitive and that the Offeror has not fixed or adjusted the amount of the Offer by or in accordance with any agreement or arrangement with any other person save as expressly permitted in the Invitation to Offer. To this end, the Offeror certifies that it has not and undertakes that it will not:</w:t>
      </w:r>
    </w:p>
    <w:p w14:paraId="6EBB5484" w14:textId="77777777" w:rsidR="00BC7F32" w:rsidRPr="00C53C6A" w:rsidRDefault="00BC7F32">
      <w:pPr>
        <w:pStyle w:val="BodyText"/>
        <w:spacing w:before="11"/>
        <w:rPr>
          <w:sz w:val="22"/>
          <w:szCs w:val="22"/>
        </w:rPr>
      </w:pPr>
    </w:p>
    <w:p w14:paraId="6EBB5485" w14:textId="77777777" w:rsidR="00BC7F32" w:rsidRPr="00C53C6A" w:rsidRDefault="006A7C75">
      <w:pPr>
        <w:pStyle w:val="ListParagraph"/>
        <w:numPr>
          <w:ilvl w:val="2"/>
          <w:numId w:val="1"/>
        </w:numPr>
        <w:tabs>
          <w:tab w:val="left" w:pos="1519"/>
        </w:tabs>
        <w:ind w:hanging="709"/>
      </w:pPr>
      <w:r w:rsidRPr="00C53C6A">
        <w:t>communicate to any person other than the person inviting these Offers the amount or approximate amount of the Offer, except where the disclosure, in confidence, of the approximate amount of the Offer was necessary to obtain quotations required for the preparation of the Offer, for insurance purposes or for a contract guarantee bond;</w:t>
      </w:r>
      <w:r w:rsidRPr="00C53C6A">
        <w:rPr>
          <w:spacing w:val="-10"/>
        </w:rPr>
        <w:t xml:space="preserve"> </w:t>
      </w:r>
      <w:r w:rsidRPr="00C53C6A">
        <w:t>and/or</w:t>
      </w:r>
    </w:p>
    <w:p w14:paraId="6EBB5486" w14:textId="77777777" w:rsidR="00BC7F32" w:rsidRPr="00C53C6A" w:rsidRDefault="00BC7F32">
      <w:pPr>
        <w:pStyle w:val="BodyText"/>
        <w:rPr>
          <w:sz w:val="22"/>
          <w:szCs w:val="22"/>
        </w:rPr>
      </w:pPr>
    </w:p>
    <w:p w14:paraId="6EBB5487" w14:textId="77777777" w:rsidR="00BC7F32" w:rsidRPr="00C53C6A" w:rsidRDefault="006A7C75">
      <w:pPr>
        <w:pStyle w:val="ListParagraph"/>
        <w:numPr>
          <w:ilvl w:val="2"/>
          <w:numId w:val="1"/>
        </w:numPr>
        <w:tabs>
          <w:tab w:val="left" w:pos="1519"/>
        </w:tabs>
        <w:ind w:right="117" w:hanging="709"/>
      </w:pPr>
      <w:r w:rsidRPr="00C53C6A">
        <w:t>enter into any arrangement or agreement with any other person that he or the other person(s) shall refrain from making an Offer or as to the amount of any Offer to be</w:t>
      </w:r>
      <w:r w:rsidRPr="00C53C6A">
        <w:rPr>
          <w:spacing w:val="-3"/>
        </w:rPr>
        <w:t xml:space="preserve"> </w:t>
      </w:r>
      <w:r w:rsidRPr="00C53C6A">
        <w:t>submitted;</w:t>
      </w:r>
    </w:p>
    <w:p w14:paraId="6EBB5488" w14:textId="77777777" w:rsidR="00BC7F32" w:rsidRPr="00C53C6A" w:rsidRDefault="00BC7F32">
      <w:pPr>
        <w:pStyle w:val="BodyText"/>
        <w:spacing w:before="1"/>
        <w:rPr>
          <w:sz w:val="22"/>
          <w:szCs w:val="22"/>
        </w:rPr>
      </w:pPr>
    </w:p>
    <w:p w14:paraId="6EBB5489" w14:textId="77777777" w:rsidR="00BC7F32" w:rsidRPr="00C53C6A" w:rsidRDefault="006A7C75">
      <w:pPr>
        <w:pStyle w:val="ListParagraph"/>
        <w:numPr>
          <w:ilvl w:val="1"/>
          <w:numId w:val="1"/>
        </w:numPr>
        <w:tabs>
          <w:tab w:val="left" w:pos="810"/>
        </w:tabs>
        <w:ind w:hanging="709"/>
      </w:pPr>
      <w:r w:rsidRPr="00C53C6A">
        <w:t>that the Authority may disclose the Offeror’s information/documentation (provided</w:t>
      </w:r>
      <w:r w:rsidRPr="00C53C6A">
        <w:rPr>
          <w:spacing w:val="-7"/>
        </w:rPr>
        <w:t xml:space="preserve"> </w:t>
      </w:r>
      <w:r w:rsidRPr="00C53C6A">
        <w:t>to</w:t>
      </w:r>
      <w:r w:rsidRPr="00C53C6A">
        <w:rPr>
          <w:spacing w:val="-7"/>
        </w:rPr>
        <w:t xml:space="preserve"> </w:t>
      </w:r>
      <w:r w:rsidRPr="00C53C6A">
        <w:t>the</w:t>
      </w:r>
      <w:r w:rsidRPr="00C53C6A">
        <w:rPr>
          <w:spacing w:val="-7"/>
        </w:rPr>
        <w:t xml:space="preserve"> </w:t>
      </w:r>
      <w:r w:rsidRPr="00C53C6A">
        <w:t>Authority</w:t>
      </w:r>
      <w:r w:rsidRPr="00C53C6A">
        <w:rPr>
          <w:spacing w:val="-6"/>
        </w:rPr>
        <w:t xml:space="preserve"> </w:t>
      </w:r>
      <w:r w:rsidRPr="00C53C6A">
        <w:t>during</w:t>
      </w:r>
      <w:r w:rsidRPr="00C53C6A">
        <w:rPr>
          <w:spacing w:val="-7"/>
        </w:rPr>
        <w:t xml:space="preserve"> </w:t>
      </w:r>
      <w:r w:rsidRPr="00C53C6A">
        <w:t>this</w:t>
      </w:r>
      <w:r w:rsidRPr="00C53C6A">
        <w:rPr>
          <w:spacing w:val="-6"/>
        </w:rPr>
        <w:t xml:space="preserve"> </w:t>
      </w:r>
      <w:r w:rsidRPr="00C53C6A">
        <w:t>procurement</w:t>
      </w:r>
      <w:r w:rsidRPr="00C53C6A">
        <w:rPr>
          <w:spacing w:val="-6"/>
        </w:rPr>
        <w:t xml:space="preserve"> </w:t>
      </w:r>
      <w:r w:rsidRPr="00C53C6A">
        <w:t>exercise)</w:t>
      </w:r>
      <w:r w:rsidRPr="00C53C6A">
        <w:rPr>
          <w:spacing w:val="-6"/>
        </w:rPr>
        <w:t xml:space="preserve"> </w:t>
      </w:r>
      <w:r w:rsidRPr="00C53C6A">
        <w:t>more</w:t>
      </w:r>
      <w:r w:rsidRPr="00C53C6A">
        <w:rPr>
          <w:spacing w:val="-7"/>
        </w:rPr>
        <w:t xml:space="preserve"> </w:t>
      </w:r>
      <w:r w:rsidRPr="00C53C6A">
        <w:t>widely</w:t>
      </w:r>
      <w:r w:rsidRPr="00C53C6A">
        <w:rPr>
          <w:spacing w:val="-6"/>
        </w:rPr>
        <w:t xml:space="preserve"> </w:t>
      </w:r>
      <w:r w:rsidRPr="00C53C6A">
        <w:t>within Government for the purpose of ensuring effective cross-Government procurement processes, including value for money and related</w:t>
      </w:r>
      <w:r w:rsidRPr="00C53C6A">
        <w:rPr>
          <w:spacing w:val="-15"/>
        </w:rPr>
        <w:t xml:space="preserve"> </w:t>
      </w:r>
      <w:r w:rsidRPr="00C53C6A">
        <w:t>purposes;</w:t>
      </w:r>
    </w:p>
    <w:p w14:paraId="6EBB548A" w14:textId="77777777" w:rsidR="00BC7F32" w:rsidRPr="00C53C6A" w:rsidRDefault="00BC7F32">
      <w:pPr>
        <w:pStyle w:val="BodyText"/>
        <w:spacing w:before="6"/>
        <w:rPr>
          <w:sz w:val="22"/>
          <w:szCs w:val="22"/>
        </w:rPr>
      </w:pPr>
    </w:p>
    <w:p w14:paraId="5CCD0127" w14:textId="0A0052DE" w:rsidR="00C269CC" w:rsidRPr="00C269CC" w:rsidRDefault="00C269CC" w:rsidP="00C269CC">
      <w:pPr>
        <w:pStyle w:val="ListParagraph"/>
        <w:numPr>
          <w:ilvl w:val="1"/>
          <w:numId w:val="1"/>
        </w:numPr>
      </w:pPr>
      <w:r>
        <w:t>to keep the Offer open for acceptance by the Authority for a period of 180 days from the deadline for receipt of Offers</w:t>
      </w:r>
      <w:r w:rsidR="00742F24">
        <w:t>.  Such period shall start on the day following the deadline for receipt of Offers</w:t>
      </w:r>
      <w:r>
        <w:t xml:space="preserve">; </w:t>
      </w:r>
    </w:p>
    <w:p w14:paraId="6EBB548B" w14:textId="2CD5BD99" w:rsidR="00BC7F32" w:rsidRPr="00C269CC" w:rsidRDefault="00BC7F32" w:rsidP="00C269CC">
      <w:pPr>
        <w:pStyle w:val="ListParagraph"/>
        <w:tabs>
          <w:tab w:val="left" w:pos="809"/>
          <w:tab w:val="left" w:pos="810"/>
        </w:tabs>
        <w:ind w:right="0" w:firstLine="0"/>
        <w:jc w:val="left"/>
        <w:rPr>
          <w:color w:val="FF0000"/>
          <w:highlight w:val="yellow"/>
        </w:rPr>
      </w:pPr>
    </w:p>
    <w:p w14:paraId="6EBB548D" w14:textId="77777777" w:rsidR="00BC7F32" w:rsidRPr="00C269CC" w:rsidRDefault="006A7C75" w:rsidP="00C269CC">
      <w:pPr>
        <w:pStyle w:val="ListParagraph"/>
        <w:numPr>
          <w:ilvl w:val="1"/>
          <w:numId w:val="1"/>
        </w:numPr>
        <w:tabs>
          <w:tab w:val="left" w:pos="810"/>
        </w:tabs>
        <w:ind w:right="118"/>
      </w:pPr>
      <w:r w:rsidRPr="00C269CC">
        <w:t>that in submitting the Offer, the Offeror confirms that the Offeror has the requisite authority to accept all of the terms of the Invitation to Offer including the Terms of Offer; and</w:t>
      </w:r>
    </w:p>
    <w:p w14:paraId="6EBB548E" w14:textId="77777777" w:rsidR="00BC7F32" w:rsidRPr="00C269CC" w:rsidRDefault="00BC7F32">
      <w:pPr>
        <w:pStyle w:val="BodyText"/>
        <w:spacing w:before="11"/>
        <w:rPr>
          <w:sz w:val="22"/>
          <w:szCs w:val="22"/>
        </w:rPr>
      </w:pPr>
    </w:p>
    <w:p w14:paraId="6EBB548F" w14:textId="77777777" w:rsidR="00BC7F32" w:rsidRPr="00C269CC" w:rsidRDefault="006A7C75">
      <w:pPr>
        <w:pStyle w:val="ListParagraph"/>
        <w:numPr>
          <w:ilvl w:val="1"/>
          <w:numId w:val="1"/>
        </w:numPr>
        <w:tabs>
          <w:tab w:val="left" w:pos="810"/>
        </w:tabs>
        <w:ind w:right="117" w:hanging="709"/>
      </w:pPr>
      <w:r w:rsidRPr="00C269CC">
        <w:t>that this Offer, if accepted, will not detrimentally impact the Offeror’s ability to maintain business as usual supplies to the</w:t>
      </w:r>
      <w:r w:rsidRPr="00C269CC">
        <w:rPr>
          <w:spacing w:val="-3"/>
        </w:rPr>
        <w:t xml:space="preserve"> </w:t>
      </w:r>
      <w:r w:rsidRPr="00C269CC">
        <w:t>NHS.</w:t>
      </w:r>
    </w:p>
    <w:p w14:paraId="6EBB5490" w14:textId="77777777" w:rsidR="00BC7F32" w:rsidRPr="00C269CC" w:rsidRDefault="00BC7F32">
      <w:pPr>
        <w:pStyle w:val="BodyText"/>
        <w:rPr>
          <w:sz w:val="22"/>
          <w:szCs w:val="22"/>
        </w:rPr>
      </w:pPr>
    </w:p>
    <w:p w14:paraId="6EBB5491" w14:textId="25A5D62F" w:rsidR="00BC7F32" w:rsidRPr="00C53C6A" w:rsidRDefault="006A7C75" w:rsidP="353395C2">
      <w:pPr>
        <w:ind w:left="100"/>
        <w:rPr>
          <w:b/>
          <w:bCs/>
        </w:rPr>
      </w:pPr>
      <w:r w:rsidRPr="353395C2">
        <w:rPr>
          <w:b/>
          <w:bCs/>
        </w:rPr>
        <w:t>Completion</w:t>
      </w:r>
      <w:r w:rsidRPr="353395C2">
        <w:rPr>
          <w:b/>
          <w:bCs/>
          <w:spacing w:val="-17"/>
        </w:rPr>
        <w:t xml:space="preserve"> </w:t>
      </w:r>
      <w:r w:rsidRPr="353395C2">
        <w:rPr>
          <w:b/>
          <w:bCs/>
        </w:rPr>
        <w:t>and</w:t>
      </w:r>
      <w:r w:rsidRPr="353395C2">
        <w:rPr>
          <w:b/>
          <w:bCs/>
          <w:spacing w:val="-17"/>
        </w:rPr>
        <w:t xml:space="preserve"> </w:t>
      </w:r>
      <w:r w:rsidRPr="353395C2">
        <w:rPr>
          <w:b/>
          <w:bCs/>
        </w:rPr>
        <w:t>acceptance</w:t>
      </w:r>
      <w:r w:rsidRPr="353395C2">
        <w:rPr>
          <w:b/>
          <w:bCs/>
          <w:spacing w:val="-17"/>
        </w:rPr>
        <w:t xml:space="preserve"> </w:t>
      </w:r>
      <w:r w:rsidRPr="353395C2">
        <w:rPr>
          <w:b/>
          <w:bCs/>
        </w:rPr>
        <w:t>of</w:t>
      </w:r>
      <w:r w:rsidRPr="353395C2">
        <w:rPr>
          <w:b/>
          <w:bCs/>
          <w:spacing w:val="-17"/>
        </w:rPr>
        <w:t xml:space="preserve"> </w:t>
      </w:r>
      <w:r w:rsidRPr="353395C2">
        <w:rPr>
          <w:b/>
          <w:bCs/>
        </w:rPr>
        <w:t>this</w:t>
      </w:r>
      <w:r w:rsidRPr="353395C2">
        <w:rPr>
          <w:b/>
          <w:bCs/>
          <w:spacing w:val="-15"/>
        </w:rPr>
        <w:t xml:space="preserve"> </w:t>
      </w:r>
      <w:r w:rsidRPr="353395C2">
        <w:rPr>
          <w:b/>
          <w:bCs/>
        </w:rPr>
        <w:t>form</w:t>
      </w:r>
      <w:r w:rsidRPr="353395C2">
        <w:rPr>
          <w:b/>
          <w:bCs/>
          <w:spacing w:val="-16"/>
        </w:rPr>
        <w:t xml:space="preserve"> </w:t>
      </w:r>
      <w:r w:rsidRPr="353395C2">
        <w:rPr>
          <w:b/>
          <w:bCs/>
        </w:rPr>
        <w:t>is</w:t>
      </w:r>
      <w:r w:rsidRPr="353395C2">
        <w:rPr>
          <w:b/>
          <w:bCs/>
          <w:spacing w:val="-17"/>
        </w:rPr>
        <w:t xml:space="preserve"> </w:t>
      </w:r>
      <w:r w:rsidRPr="353395C2">
        <w:rPr>
          <w:b/>
          <w:bCs/>
        </w:rPr>
        <w:t>undertaken</w:t>
      </w:r>
      <w:r w:rsidRPr="353395C2">
        <w:rPr>
          <w:b/>
          <w:bCs/>
          <w:spacing w:val="-17"/>
        </w:rPr>
        <w:t xml:space="preserve"> </w:t>
      </w:r>
      <w:r w:rsidRPr="353395C2">
        <w:rPr>
          <w:b/>
          <w:bCs/>
        </w:rPr>
        <w:t>on</w:t>
      </w:r>
      <w:r w:rsidRPr="353395C2">
        <w:rPr>
          <w:b/>
          <w:bCs/>
          <w:spacing w:val="-17"/>
        </w:rPr>
        <w:t xml:space="preserve"> </w:t>
      </w:r>
      <w:r w:rsidRPr="353395C2">
        <w:rPr>
          <w:b/>
          <w:bCs/>
        </w:rPr>
        <w:t>Atamis</w:t>
      </w:r>
      <w:r w:rsidR="000607B0" w:rsidRPr="353395C2">
        <w:rPr>
          <w:b/>
          <w:bCs/>
        </w:rPr>
        <w:t>.</w:t>
      </w:r>
    </w:p>
    <w:p w14:paraId="6EBB5492" w14:textId="77777777" w:rsidR="00BC7F32" w:rsidRDefault="00BC7F32">
      <w:pPr>
        <w:pStyle w:val="BodyText"/>
        <w:rPr>
          <w:b/>
          <w:sz w:val="20"/>
        </w:rPr>
      </w:pPr>
    </w:p>
    <w:p w14:paraId="6EBB5493" w14:textId="77777777" w:rsidR="00BC7F32" w:rsidRDefault="00BC7F32">
      <w:pPr>
        <w:pStyle w:val="BodyText"/>
        <w:spacing w:before="4"/>
        <w:rPr>
          <w:b/>
          <w:sz w:val="23"/>
        </w:rPr>
      </w:pPr>
    </w:p>
    <w:p w14:paraId="6EBB5494" w14:textId="3DB20121" w:rsidR="00BC7F32" w:rsidRDefault="006A7C75">
      <w:pPr>
        <w:tabs>
          <w:tab w:val="left" w:pos="8007"/>
        </w:tabs>
        <w:spacing w:before="93"/>
        <w:ind w:left="100"/>
        <w:rPr>
          <w:sz w:val="20"/>
        </w:rPr>
      </w:pPr>
      <w:r>
        <w:rPr>
          <w:color w:val="818181"/>
        </w:rPr>
        <w:t>Document.6_Form_of_Offer_CM_EMI_</w:t>
      </w:r>
      <w:r w:rsidR="00ED4914">
        <w:rPr>
          <w:color w:val="818181"/>
        </w:rPr>
        <w:t>2</w:t>
      </w:r>
      <w:r w:rsidR="00C269CC">
        <w:rPr>
          <w:color w:val="818181"/>
        </w:rPr>
        <w:t>3</w:t>
      </w:r>
      <w:r>
        <w:rPr>
          <w:color w:val="818181"/>
        </w:rPr>
        <w:t>_</w:t>
      </w:r>
      <w:r w:rsidR="00ED4914">
        <w:rPr>
          <w:color w:val="818181"/>
        </w:rPr>
        <w:t>C</w:t>
      </w:r>
      <w:r w:rsidR="00C269CC">
        <w:rPr>
          <w:color w:val="818181"/>
        </w:rPr>
        <w:t>225886</w:t>
      </w:r>
      <w:r>
        <w:rPr>
          <w:color w:val="818181"/>
        </w:rPr>
        <w:t>.docx</w:t>
      </w:r>
      <w:r>
        <w:rPr>
          <w:color w:val="818181"/>
        </w:rPr>
        <w:tab/>
      </w:r>
      <w:r>
        <w:rPr>
          <w:color w:val="818181"/>
          <w:sz w:val="20"/>
        </w:rPr>
        <w:t>Page 1 of</w:t>
      </w:r>
      <w:r>
        <w:rPr>
          <w:color w:val="818181"/>
          <w:spacing w:val="-3"/>
          <w:sz w:val="20"/>
        </w:rPr>
        <w:t xml:space="preserve"> </w:t>
      </w:r>
      <w:r>
        <w:rPr>
          <w:color w:val="818181"/>
          <w:sz w:val="20"/>
        </w:rPr>
        <w:t>1</w:t>
      </w:r>
    </w:p>
    <w:sectPr w:rsidR="00BC7F32">
      <w:type w:val="continuous"/>
      <w:pgSz w:w="11910" w:h="16840"/>
      <w:pgMar w:top="1340" w:right="132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47B5E"/>
    <w:multiLevelType w:val="multilevel"/>
    <w:tmpl w:val="A4443D34"/>
    <w:lvl w:ilvl="0">
      <w:start w:val="1"/>
      <w:numFmt w:val="decimal"/>
      <w:lvlText w:val="%1"/>
      <w:lvlJc w:val="left"/>
      <w:pPr>
        <w:ind w:left="809" w:hanging="710"/>
      </w:pPr>
      <w:rPr>
        <w:rFonts w:hint="default"/>
        <w:lang w:val="en-GB" w:eastAsia="en-GB" w:bidi="en-GB"/>
      </w:rPr>
    </w:lvl>
    <w:lvl w:ilvl="1">
      <w:start w:val="1"/>
      <w:numFmt w:val="decimal"/>
      <w:lvlText w:val="%1.%2"/>
      <w:lvlJc w:val="left"/>
      <w:pPr>
        <w:ind w:left="809" w:hanging="710"/>
      </w:pPr>
      <w:rPr>
        <w:rFonts w:ascii="Arial" w:eastAsia="Arial" w:hAnsi="Arial" w:cs="Arial" w:hint="default"/>
        <w:b/>
        <w:bCs/>
        <w:spacing w:val="-1"/>
        <w:w w:val="99"/>
        <w:sz w:val="24"/>
        <w:szCs w:val="24"/>
        <w:lang w:val="en-GB" w:eastAsia="en-GB" w:bidi="en-GB"/>
      </w:rPr>
    </w:lvl>
    <w:lvl w:ilvl="2">
      <w:start w:val="1"/>
      <w:numFmt w:val="decimal"/>
      <w:lvlText w:val="%1.%2.%3"/>
      <w:lvlJc w:val="left"/>
      <w:pPr>
        <w:ind w:left="1518" w:hanging="710"/>
      </w:pPr>
      <w:rPr>
        <w:rFonts w:ascii="Arial" w:eastAsia="Arial" w:hAnsi="Arial" w:cs="Arial" w:hint="default"/>
        <w:spacing w:val="-1"/>
        <w:w w:val="99"/>
        <w:sz w:val="24"/>
        <w:szCs w:val="24"/>
        <w:lang w:val="en-GB" w:eastAsia="en-GB" w:bidi="en-GB"/>
      </w:rPr>
    </w:lvl>
    <w:lvl w:ilvl="3">
      <w:numFmt w:val="bullet"/>
      <w:lvlText w:val="•"/>
      <w:lvlJc w:val="left"/>
      <w:pPr>
        <w:ind w:left="3236" w:hanging="710"/>
      </w:pPr>
      <w:rPr>
        <w:rFonts w:hint="default"/>
        <w:lang w:val="en-GB" w:eastAsia="en-GB" w:bidi="en-GB"/>
      </w:rPr>
    </w:lvl>
    <w:lvl w:ilvl="4">
      <w:numFmt w:val="bullet"/>
      <w:lvlText w:val="•"/>
      <w:lvlJc w:val="left"/>
      <w:pPr>
        <w:ind w:left="4095" w:hanging="710"/>
      </w:pPr>
      <w:rPr>
        <w:rFonts w:hint="default"/>
        <w:lang w:val="en-GB" w:eastAsia="en-GB" w:bidi="en-GB"/>
      </w:rPr>
    </w:lvl>
    <w:lvl w:ilvl="5">
      <w:numFmt w:val="bullet"/>
      <w:lvlText w:val="•"/>
      <w:lvlJc w:val="left"/>
      <w:pPr>
        <w:ind w:left="4953" w:hanging="710"/>
      </w:pPr>
      <w:rPr>
        <w:rFonts w:hint="default"/>
        <w:lang w:val="en-GB" w:eastAsia="en-GB" w:bidi="en-GB"/>
      </w:rPr>
    </w:lvl>
    <w:lvl w:ilvl="6">
      <w:numFmt w:val="bullet"/>
      <w:lvlText w:val="•"/>
      <w:lvlJc w:val="left"/>
      <w:pPr>
        <w:ind w:left="5812" w:hanging="710"/>
      </w:pPr>
      <w:rPr>
        <w:rFonts w:hint="default"/>
        <w:lang w:val="en-GB" w:eastAsia="en-GB" w:bidi="en-GB"/>
      </w:rPr>
    </w:lvl>
    <w:lvl w:ilvl="7">
      <w:numFmt w:val="bullet"/>
      <w:lvlText w:val="•"/>
      <w:lvlJc w:val="left"/>
      <w:pPr>
        <w:ind w:left="6670" w:hanging="710"/>
      </w:pPr>
      <w:rPr>
        <w:rFonts w:hint="default"/>
        <w:lang w:val="en-GB" w:eastAsia="en-GB" w:bidi="en-GB"/>
      </w:rPr>
    </w:lvl>
    <w:lvl w:ilvl="8">
      <w:numFmt w:val="bullet"/>
      <w:lvlText w:val="•"/>
      <w:lvlJc w:val="left"/>
      <w:pPr>
        <w:ind w:left="7529" w:hanging="710"/>
      </w:pPr>
      <w:rPr>
        <w:rFonts w:hint="default"/>
        <w:lang w:val="en-GB" w:eastAsia="en-GB" w:bidi="en-GB"/>
      </w:rPr>
    </w:lvl>
  </w:abstractNum>
  <w:num w:numId="1" w16cid:durableId="213393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F32"/>
    <w:rsid w:val="000607B0"/>
    <w:rsid w:val="000D7737"/>
    <w:rsid w:val="002E197B"/>
    <w:rsid w:val="00343811"/>
    <w:rsid w:val="00411DFD"/>
    <w:rsid w:val="00634F95"/>
    <w:rsid w:val="006A7C75"/>
    <w:rsid w:val="007154A4"/>
    <w:rsid w:val="00742F24"/>
    <w:rsid w:val="00806EFC"/>
    <w:rsid w:val="008214F8"/>
    <w:rsid w:val="008F318F"/>
    <w:rsid w:val="009052C8"/>
    <w:rsid w:val="00924391"/>
    <w:rsid w:val="00B86581"/>
    <w:rsid w:val="00BC7F32"/>
    <w:rsid w:val="00C2323D"/>
    <w:rsid w:val="00C269CC"/>
    <w:rsid w:val="00C53C6A"/>
    <w:rsid w:val="00ED4914"/>
    <w:rsid w:val="353395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B5479"/>
  <w15:docId w15:val="{6D0C9B1F-C3A7-486F-A11C-D85B05FEF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n-GB" w:eastAsia="en-GB" w:bidi="en-GB"/>
    </w:rPr>
  </w:style>
  <w:style w:type="paragraph" w:styleId="Heading1">
    <w:name w:val="heading 1"/>
    <w:basedOn w:val="Normal"/>
    <w:uiPriority w:val="9"/>
    <w:qFormat/>
    <w:pPr>
      <w:ind w:left="100" w:right="50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809" w:right="116" w:hanging="709"/>
      <w:jc w:val="both"/>
    </w:pPr>
  </w:style>
  <w:style w:type="paragraph" w:customStyle="1" w:styleId="TableParagraph">
    <w:name w:val="Table Paragraph"/>
    <w:basedOn w:val="Normal"/>
    <w:uiPriority w:val="1"/>
    <w:qFormat/>
  </w:style>
  <w:style w:type="paragraph" w:styleId="Revision">
    <w:name w:val="Revision"/>
    <w:hidden/>
    <w:uiPriority w:val="99"/>
    <w:semiHidden/>
    <w:rsid w:val="00C269CC"/>
    <w:pPr>
      <w:widowControl/>
      <w:autoSpaceDE/>
      <w:autoSpaceDN/>
    </w:pPr>
    <w:rPr>
      <w:rFonts w:ascii="Arial" w:eastAsia="Arial" w:hAnsi="Arial" w:cs="Arial"/>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9" ma:contentTypeDescription="Create a new document." ma:contentTypeScope="" ma:versionID="e4a0796534212ec2cc60493d559034fd">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0ec2bf2637a01134b3c4f50dd11a1db3"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element name="_Flow_SignoffStatus" ma:index="14" nillable="true" ma:displayName="Sign-off status" ma:internalName="Sign_x002d_off_x0020_status">
      <xsd:simpleType>
        <xsd:restriction base="dms:Text"/>
      </xsd:simpleType>
    </xsd:element>
    <xsd:element name="MediaServiceObjectDetectorVersions" ma:index="1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d7543e32-2670-4792-a823-ef6c9cad508d" xsi:nil="true"/>
    <lcf76f155ced4ddcb4097134ff3c332f xmlns="d7543e32-2670-4792-a823-ef6c9cad508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AED43-EE25-409F-A0DE-5BE873500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a07ef2-f4ec-4a8c-98d7-e2e24130d9f5"/>
    <ds:schemaRef ds:uri="d7543e32-2670-4792-a823-ef6c9cad5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BA38D0-8479-4E41-8599-A25FE251C683}">
  <ds:schemaRefs>
    <ds:schemaRef ds:uri="http://schemas.microsoft.com/office/2006/metadata/properties"/>
    <ds:schemaRef ds:uri="http://schemas.microsoft.com/office/infopath/2007/PartnerControls"/>
    <ds:schemaRef ds:uri="d7543e32-2670-4792-a823-ef6c9cad508d"/>
  </ds:schemaRefs>
</ds:datastoreItem>
</file>

<file path=customXml/itemProps3.xml><?xml version="1.0" encoding="utf-8"?>
<ds:datastoreItem xmlns:ds="http://schemas.openxmlformats.org/officeDocument/2006/customXml" ds:itemID="{4D99B5E5-74F7-4D43-9618-58C01F1E32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370</Words>
  <Characters>2114</Characters>
  <Application>Microsoft Office Word</Application>
  <DocSecurity>0</DocSecurity>
  <Lines>17</Lines>
  <Paragraphs>4</Paragraphs>
  <ScaleCrop>false</ScaleCrop>
  <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eblears</dc:creator>
  <cp:keywords/>
  <cp:lastModifiedBy>Hale, Laura</cp:lastModifiedBy>
  <cp:revision>12</cp:revision>
  <dcterms:created xsi:type="dcterms:W3CDTF">2023-11-13T13:27:00Z</dcterms:created>
  <dcterms:modified xsi:type="dcterms:W3CDTF">2023-12-14T17:09:00Z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2022-01-12T00:00:00Z</vt:filetime>
  </property>
  <property fmtid="{D5CDD505-2E9C-101B-9397-08002B2CF9AE}" pid="3" name="Creator">
    <vt:lpwstr>Acrobat PDFMaker 17 for Word</vt:lpwstr>
  </property>
  <property fmtid="{D5CDD505-2E9C-101B-9397-08002B2CF9AE}" pid="4" name="LastSaved">
    <vt:filetime>2022-08-09T00:00:00Z</vt:filetime>
  </property>
  <property fmtid="{D5CDD505-2E9C-101B-9397-08002B2CF9AE}" pid="5" name="ContentTypeId">
    <vt:lpwstr>0x010100C3E7FC81047220459887CCB0BBAA1631</vt:lpwstr>
  </property>
  <property fmtid="{D5CDD505-2E9C-101B-9397-08002B2CF9AE}" pid="6" name="MediaServiceImageTags">
    <vt:lpwstr/>
  </property>
  <property fmtid="{D5CDD505-2E9C-101B-9397-08002B2CF9AE}" pid="7" name="TaxCatchAll">
    <vt:lpwstr/>
  </property>
</Properties>
</file>